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2C67" w14:textId="77777777" w:rsidR="00155756" w:rsidRDefault="00155756" w:rsidP="00155756">
      <w:pPr>
        <w:spacing w:after="0"/>
      </w:pPr>
      <w:r>
        <w:t>POW/MIA Update</w:t>
      </w:r>
    </w:p>
    <w:p w14:paraId="13614124" w14:textId="77777777" w:rsidR="00155756" w:rsidRDefault="00155756" w:rsidP="00155756">
      <w:pPr>
        <w:spacing w:after="0"/>
      </w:pPr>
      <w:r>
        <w:t>This week, the Defense POW/MIA Accounting Agency made 6 new announcements. Click on</w:t>
      </w:r>
    </w:p>
    <w:p w14:paraId="150CADC4" w14:textId="77777777" w:rsidR="00155756" w:rsidRDefault="00155756" w:rsidP="00155756">
      <w:pPr>
        <w:spacing w:after="0"/>
      </w:pPr>
      <w:r>
        <w:t>the links to read more:</w:t>
      </w:r>
    </w:p>
    <w:p w14:paraId="2272E7B6" w14:textId="77777777" w:rsidR="00155756" w:rsidRDefault="00155756" w:rsidP="00155756">
      <w:pPr>
        <w:spacing w:after="0"/>
      </w:pPr>
      <w:r>
        <w:t>In Fiscal Year (FY) 2019, bolstered by the strengthening and expansion of partnerships, the</w:t>
      </w:r>
    </w:p>
    <w:p w14:paraId="2D2FEABD" w14:textId="77777777" w:rsidR="00155756" w:rsidRDefault="00155756" w:rsidP="00155756">
      <w:pPr>
        <w:spacing w:after="0"/>
      </w:pPr>
      <w:r>
        <w:t>Defense POW/MIA Accounting Agency (DPAA) accounted for 218 formerly missing persons</w:t>
      </w:r>
    </w:p>
    <w:p w14:paraId="224D224A" w14:textId="77777777" w:rsidR="00155756" w:rsidRDefault="00155756" w:rsidP="00155756">
      <w:pPr>
        <w:spacing w:after="0"/>
      </w:pPr>
      <w:r>
        <w:t>from past conflicts, the highest yearly total reached by the agency or its predecessor organizations.</w:t>
      </w:r>
    </w:p>
    <w:p w14:paraId="04292B42" w14:textId="77777777" w:rsidR="00155756" w:rsidRDefault="00155756" w:rsidP="00155756">
      <w:pPr>
        <w:spacing w:after="0"/>
      </w:pPr>
      <w:r>
        <w:t>Of the 218 newly accounted-for, 140 were from World War II, 73 from the Korean War, and 5</w:t>
      </w:r>
    </w:p>
    <w:p w14:paraId="3A6D2332" w14:textId="77777777" w:rsidR="00155756" w:rsidRDefault="00155756" w:rsidP="00155756">
      <w:pPr>
        <w:spacing w:after="0"/>
      </w:pPr>
      <w:r>
        <w:t>from the Vietnam War, including two civilians who flew for Air America.</w:t>
      </w:r>
    </w:p>
    <w:p w14:paraId="07EC130E" w14:textId="77777777" w:rsidR="00155756" w:rsidRDefault="00155756" w:rsidP="00155756">
      <w:pPr>
        <w:spacing w:after="0"/>
      </w:pPr>
      <w:r>
        <w:t>"The noble mission of accounting for Americans missing from past conflicts continues to succeed</w:t>
      </w:r>
    </w:p>
    <w:p w14:paraId="06A3A40E" w14:textId="77777777" w:rsidR="00155756" w:rsidRDefault="00155756" w:rsidP="00155756">
      <w:pPr>
        <w:spacing w:after="0"/>
      </w:pPr>
      <w:r>
        <w:t>because of the myriad partners DPAA is fortunate to work with," said DPAA Director Kelly</w:t>
      </w:r>
    </w:p>
    <w:p w14:paraId="4ED967C1" w14:textId="77777777" w:rsidR="00155756" w:rsidRDefault="00155756" w:rsidP="00155756">
      <w:pPr>
        <w:spacing w:after="0"/>
      </w:pPr>
      <w:proofErr w:type="spellStart"/>
      <w:r>
        <w:t>McKeague</w:t>
      </w:r>
      <w:proofErr w:type="spellEnd"/>
      <w:r>
        <w:t>. "Foreign governments, Department of Defense and other U.S. agency partners, and</w:t>
      </w:r>
    </w:p>
    <w:p w14:paraId="056E3993" w14:textId="77777777" w:rsidR="00155756" w:rsidRDefault="00155756" w:rsidP="00155756">
      <w:pPr>
        <w:spacing w:after="0"/>
      </w:pPr>
      <w:r>
        <w:t>private organizations all contribute to providing more answers to families."</w:t>
      </w:r>
    </w:p>
    <w:p w14:paraId="70A36370" w14:textId="77777777" w:rsidR="00155756" w:rsidRDefault="00155756" w:rsidP="00155756">
      <w:pPr>
        <w:spacing w:after="0"/>
      </w:pPr>
      <w:r>
        <w:t>Besides the more than 35 partner nations whose cooperation in FY 2019 contributed to this success,</w:t>
      </w:r>
    </w:p>
    <w:p w14:paraId="472AB1E1" w14:textId="77777777" w:rsidR="00155756" w:rsidRDefault="00155756" w:rsidP="00155756">
      <w:pPr>
        <w:spacing w:after="0"/>
      </w:pPr>
      <w:r>
        <w:t>DPAA’s mission also benefitted from stronger collaboration with the casualty offices from the</w:t>
      </w:r>
    </w:p>
    <w:p w14:paraId="4BF6D7AF" w14:textId="77777777" w:rsidR="00155756" w:rsidRDefault="00155756" w:rsidP="00155756">
      <w:pPr>
        <w:spacing w:after="0"/>
      </w:pPr>
      <w:r>
        <w:t>Military Departments and Department of State; the Armed Forces Medical Examiner System and</w:t>
      </w:r>
    </w:p>
    <w:p w14:paraId="57BD3156" w14:textId="77777777" w:rsidR="00155756" w:rsidRDefault="00155756" w:rsidP="00155756">
      <w:pPr>
        <w:spacing w:after="0"/>
      </w:pPr>
      <w:r>
        <w:t>the Armed Forces DNA Identification Laboratory; the U.S. Indo-Pacific Command and U.S.</w:t>
      </w:r>
    </w:p>
    <w:p w14:paraId="101A8524" w14:textId="77777777" w:rsidR="00155756" w:rsidRDefault="00155756" w:rsidP="00155756">
      <w:pPr>
        <w:spacing w:after="0"/>
      </w:pPr>
      <w:r>
        <w:t>European Command; the Defense Intelligence Agency - Stony Beach; the Department of Veterans</w:t>
      </w:r>
    </w:p>
    <w:p w14:paraId="647261D6" w14:textId="77777777" w:rsidR="00155756" w:rsidRDefault="00155756" w:rsidP="00155756">
      <w:pPr>
        <w:spacing w:after="0"/>
      </w:pPr>
      <w:r>
        <w:t>Affairs; and the American Battle Monuments Commission.</w:t>
      </w:r>
    </w:p>
    <w:p w14:paraId="13202B95" w14:textId="77777777" w:rsidR="00155756" w:rsidRDefault="00155756" w:rsidP="00155756">
      <w:pPr>
        <w:spacing w:after="0"/>
      </w:pPr>
      <w:r>
        <w:t>In increasing its capability and capacity to reach this accounted-for milestone, DPAA also</w:t>
      </w:r>
    </w:p>
    <w:p w14:paraId="5434A8A0" w14:textId="77777777" w:rsidR="00155756" w:rsidRDefault="00155756" w:rsidP="00155756">
      <w:pPr>
        <w:spacing w:after="0"/>
      </w:pPr>
      <w:r>
        <w:t>benefitted from its strong relationships with groups representing families of missing Americans</w:t>
      </w:r>
    </w:p>
    <w:p w14:paraId="0335F67E" w14:textId="77777777" w:rsidR="00155756" w:rsidRDefault="00155756" w:rsidP="00155756">
      <w:pPr>
        <w:spacing w:after="0"/>
      </w:pPr>
      <w:r>
        <w:t xml:space="preserve">and to </w:t>
      </w:r>
      <w:proofErr w:type="gramStart"/>
      <w:r>
        <w:t>veterans</w:t>
      </w:r>
      <w:proofErr w:type="gramEnd"/>
      <w:r>
        <w:t xml:space="preserve"> service organizations.</w:t>
      </w:r>
    </w:p>
    <w:p w14:paraId="483DF69F" w14:textId="77777777" w:rsidR="00155756" w:rsidRDefault="00155756" w:rsidP="00155756">
      <w:pPr>
        <w:spacing w:after="0"/>
      </w:pPr>
    </w:p>
    <w:p w14:paraId="0C2B0A1C" w14:textId="77777777" w:rsidR="00155756" w:rsidRDefault="00155756" w:rsidP="00155756">
      <w:pPr>
        <w:spacing w:after="0"/>
      </w:pPr>
      <w:r>
        <w:t>"As we continue to increase the roster of private partners in both depth and breadth, we are able to</w:t>
      </w:r>
    </w:p>
    <w:p w14:paraId="6A2F7E34" w14:textId="77777777" w:rsidR="00155756" w:rsidRDefault="00155756" w:rsidP="00155756">
      <w:pPr>
        <w:spacing w:after="0"/>
      </w:pPr>
      <w:r>
        <w:t>leverage the talents they bring to the table to make the most of the agency's organic resources,"</w:t>
      </w:r>
    </w:p>
    <w:p w14:paraId="3B098D46" w14:textId="77777777" w:rsidR="00155756" w:rsidRDefault="00155756" w:rsidP="00155756">
      <w:pPr>
        <w:spacing w:after="0"/>
      </w:pPr>
      <w:r>
        <w:t>said Dr. Thomas Holland, DPAA's Director of Partnerships and Innovations. DPAA currently has</w:t>
      </w:r>
    </w:p>
    <w:p w14:paraId="787D7DFC" w14:textId="77777777" w:rsidR="00155756" w:rsidRDefault="00155756" w:rsidP="00155756">
      <w:pPr>
        <w:spacing w:after="0"/>
      </w:pPr>
      <w:r>
        <w:t>71 active arrangements and another 71 potential arrangements in development.</w:t>
      </w:r>
    </w:p>
    <w:p w14:paraId="0157184C" w14:textId="77777777" w:rsidR="00155756" w:rsidRDefault="00155756" w:rsidP="00155756">
      <w:pPr>
        <w:spacing w:after="0"/>
      </w:pPr>
      <w:r>
        <w:t>This increased public-private partnerships have significantly enhanced DPAA’s accounting efforts</w:t>
      </w:r>
    </w:p>
    <w:p w14:paraId="054BD6E2" w14:textId="77777777" w:rsidR="00155756" w:rsidRDefault="00155756" w:rsidP="00155756">
      <w:pPr>
        <w:spacing w:after="0"/>
      </w:pPr>
      <w:r>
        <w:t>by expanding capacity and capability. Some of the core areas of assistance include field</w:t>
      </w:r>
    </w:p>
    <w:p w14:paraId="497F4337" w14:textId="77777777" w:rsidR="00155756" w:rsidRDefault="00155756" w:rsidP="00155756">
      <w:pPr>
        <w:spacing w:after="0"/>
      </w:pPr>
      <w:r>
        <w:t>investigatory and excavation work (35 field missions in FY 2019, alone); historical research and</w:t>
      </w:r>
    </w:p>
    <w:p w14:paraId="32427346" w14:textId="77777777" w:rsidR="00155756" w:rsidRDefault="00155756" w:rsidP="00155756">
      <w:pPr>
        <w:spacing w:after="0"/>
      </w:pPr>
      <w:r>
        <w:t>analysis projects; database and systems development; data collection, such as with water samples</w:t>
      </w:r>
    </w:p>
    <w:p w14:paraId="3A4D1A4C" w14:textId="77777777" w:rsidR="00155756" w:rsidRDefault="00155756" w:rsidP="00155756">
      <w:pPr>
        <w:spacing w:after="0"/>
      </w:pPr>
      <w:r>
        <w:t>collected worldwide to assist with isotopic analyses and historical record digitization activities;</w:t>
      </w:r>
    </w:p>
    <w:p w14:paraId="3AF6B598" w14:textId="77777777" w:rsidR="00155756" w:rsidRDefault="00155756" w:rsidP="00155756">
      <w:pPr>
        <w:spacing w:after="0"/>
      </w:pPr>
      <w:r>
        <w:t>technology application testing and assessment; and public outreach and education efforts.</w:t>
      </w:r>
    </w:p>
    <w:p w14:paraId="25A155D9" w14:textId="77777777" w:rsidR="00155756" w:rsidRDefault="00155756" w:rsidP="00155756">
      <w:pPr>
        <w:spacing w:after="0"/>
      </w:pPr>
      <w:r>
        <w:t>Associated with the agency’s success is a strong communication program to stay connected to the</w:t>
      </w:r>
    </w:p>
    <w:p w14:paraId="39672034" w14:textId="77777777" w:rsidR="00155756" w:rsidRDefault="00155756" w:rsidP="00155756">
      <w:pPr>
        <w:spacing w:after="0"/>
      </w:pPr>
      <w:r>
        <w:t>family members of Americans still unaccounted for from past conflicts. During FY 2019, DPAA</w:t>
      </w:r>
    </w:p>
    <w:p w14:paraId="444B3179" w14:textId="77777777" w:rsidR="00155756" w:rsidRDefault="00155756" w:rsidP="00155756">
      <w:pPr>
        <w:spacing w:after="0"/>
      </w:pPr>
      <w:r>
        <w:t>briefed 2,347 family members at seven Family Member Updates throughout the United States, and</w:t>
      </w:r>
    </w:p>
    <w:p w14:paraId="13B5CCD8" w14:textId="77777777" w:rsidR="00155756" w:rsidRDefault="00155756" w:rsidP="00155756">
      <w:pPr>
        <w:spacing w:after="0"/>
      </w:pPr>
      <w:r>
        <w:t>at the National League of Families of American Prisoners and Missing in Southeast Asia Annual</w:t>
      </w:r>
    </w:p>
    <w:p w14:paraId="408044CC" w14:textId="77777777" w:rsidR="00155756" w:rsidRDefault="00155756" w:rsidP="00155756">
      <w:pPr>
        <w:spacing w:after="0"/>
      </w:pPr>
      <w:r>
        <w:t>Meeting and Government Briefings, and the Korean War/Cold War Annual Government Briefings,</w:t>
      </w:r>
    </w:p>
    <w:p w14:paraId="13DC2725" w14:textId="77777777" w:rsidR="00155756" w:rsidRDefault="00155756" w:rsidP="00155756">
      <w:pPr>
        <w:spacing w:after="0"/>
      </w:pPr>
      <w:r>
        <w:t>both held in Arlington, Virginia.</w:t>
      </w:r>
    </w:p>
    <w:p w14:paraId="7FD67288" w14:textId="77777777" w:rsidR="00155756" w:rsidRDefault="00155756" w:rsidP="00155756">
      <w:pPr>
        <w:spacing w:after="0"/>
      </w:pPr>
      <w:r>
        <w:t>DPAA and its many partners remain committed to the research, investigation, recovery, and</w:t>
      </w:r>
    </w:p>
    <w:p w14:paraId="60F4BF2B" w14:textId="77777777" w:rsidR="00155756" w:rsidRDefault="00155756" w:rsidP="00155756">
      <w:pPr>
        <w:spacing w:after="0"/>
      </w:pPr>
      <w:r>
        <w:t>identification of nearly 39,000 unaccounted-for Americans who are assessed to be possibly</w:t>
      </w:r>
    </w:p>
    <w:p w14:paraId="2856C6E3" w14:textId="77777777" w:rsidR="00155756" w:rsidRDefault="00155756" w:rsidP="00155756">
      <w:pPr>
        <w:spacing w:after="0"/>
      </w:pPr>
      <w:r>
        <w:t>recoverable from World War II, the Korean War, the Cold War, the Vietnam War, and other</w:t>
      </w:r>
    </w:p>
    <w:p w14:paraId="2418CC61" w14:textId="77777777" w:rsidR="00155756" w:rsidRDefault="00155756" w:rsidP="00155756">
      <w:pPr>
        <w:spacing w:after="0"/>
      </w:pPr>
      <w:r>
        <w:t>designated past conflicts.</w:t>
      </w:r>
    </w:p>
    <w:p w14:paraId="66657DE0" w14:textId="107D8544" w:rsidR="00155756" w:rsidRDefault="00155756" w:rsidP="00155756">
      <w:pPr>
        <w:spacing w:after="0"/>
      </w:pPr>
      <w:r>
        <w:t>Click here to read more.</w:t>
      </w:r>
      <w:r w:rsidR="00956505">
        <w:t xml:space="preserve"> </w:t>
      </w:r>
      <w:hyperlink r:id="rId4" w:history="1">
        <w:r w:rsidR="00956505">
          <w:rPr>
            <w:rStyle w:val="Hyperlink"/>
          </w:rPr>
          <w:t>https://www.dpaa.mil/News-Stories/Recent-News-Stories/Article/1981268/partnerships-critical-to-mission-success/</w:t>
        </w:r>
      </w:hyperlink>
    </w:p>
    <w:p w14:paraId="738D9EE1" w14:textId="77777777" w:rsidR="00956505" w:rsidRDefault="00956505" w:rsidP="00155756">
      <w:pPr>
        <w:spacing w:after="0"/>
      </w:pPr>
    </w:p>
    <w:p w14:paraId="5E9AF601" w14:textId="37DC39AA" w:rsidR="00155756" w:rsidRDefault="00155756" w:rsidP="00155756">
      <w:pPr>
        <w:spacing w:after="0"/>
      </w:pPr>
      <w:r>
        <w:t>News Releases</w:t>
      </w:r>
      <w:r w:rsidR="00956505">
        <w:t xml:space="preserve"> 4 more POWs accounted for this week.</w:t>
      </w:r>
      <w:bookmarkStart w:id="0" w:name="_GoBack"/>
      <w:bookmarkEnd w:id="0"/>
    </w:p>
    <w:p w14:paraId="79DC7953" w14:textId="77777777" w:rsidR="00155756" w:rsidRDefault="00155756" w:rsidP="00155756">
      <w:pPr>
        <w:spacing w:after="0"/>
      </w:pPr>
      <w:r>
        <w:t>October 4, 2019</w:t>
      </w:r>
    </w:p>
    <w:p w14:paraId="1A2753C0" w14:textId="0D040BCA" w:rsidR="00155756" w:rsidRDefault="00155756" w:rsidP="00155756">
      <w:pPr>
        <w:spacing w:after="0"/>
      </w:pPr>
      <w:r>
        <w:t xml:space="preserve">Coast Guardsman Accounted </w:t>
      </w:r>
      <w:r w:rsidR="00956505">
        <w:t>for</w:t>
      </w:r>
      <w:r>
        <w:t xml:space="preserve"> From World War II (Crotty, T.)</w:t>
      </w:r>
      <w:r w:rsidR="00956505" w:rsidRPr="00956505">
        <w:t xml:space="preserve"> </w:t>
      </w:r>
      <w:hyperlink r:id="rId5" w:history="1">
        <w:r w:rsidR="00956505">
          <w:rPr>
            <w:rStyle w:val="Hyperlink"/>
          </w:rPr>
          <w:t>https://www.dpaa.mil/News-Stories/News-Releases/PressReleaseArticleView/Article/1962730/coast-guardsman-accounted-for-from-world-war-ii-crotty-t/</w:t>
        </w:r>
      </w:hyperlink>
    </w:p>
    <w:p w14:paraId="71C4A41F" w14:textId="77777777" w:rsidR="00155756" w:rsidRDefault="00155756" w:rsidP="00155756">
      <w:pPr>
        <w:spacing w:after="0"/>
      </w:pPr>
      <w:r>
        <w:t>October 3, 2019</w:t>
      </w:r>
    </w:p>
    <w:p w14:paraId="1FD91C05" w14:textId="631B09CC" w:rsidR="00155756" w:rsidRDefault="00155756" w:rsidP="00155756">
      <w:pPr>
        <w:spacing w:after="0"/>
      </w:pPr>
      <w:r>
        <w:t>Marine Accounted for from Korean War (Fairchild, R.)</w:t>
      </w:r>
      <w:r w:rsidR="00956505" w:rsidRPr="00956505">
        <w:t xml:space="preserve"> </w:t>
      </w:r>
      <w:hyperlink r:id="rId6" w:history="1">
        <w:r w:rsidR="00956505">
          <w:rPr>
            <w:rStyle w:val="Hyperlink"/>
          </w:rPr>
          <w:t>https://www.dpaa.mil/News-Stories/News-Releases/PressReleaseArticleView/Article/1978839/marine-accounted-for-from-korean-war-fairchild-r/</w:t>
        </w:r>
      </w:hyperlink>
    </w:p>
    <w:p w14:paraId="6714AEE0" w14:textId="6CBE6E55" w:rsidR="00155756" w:rsidRDefault="00155756" w:rsidP="00155756">
      <w:pPr>
        <w:spacing w:after="0"/>
      </w:pPr>
      <w:r>
        <w:t>Marine Accounted for from World War II (Van Zandt, J.)</w:t>
      </w:r>
      <w:r w:rsidR="00956505" w:rsidRPr="00956505">
        <w:t xml:space="preserve"> </w:t>
      </w:r>
      <w:hyperlink r:id="rId7" w:history="1">
        <w:r w:rsidR="00956505">
          <w:rPr>
            <w:rStyle w:val="Hyperlink"/>
          </w:rPr>
          <w:t>https://www.dpaa.mil/News-Stories/News-Releases/PressReleaseArticleView/Article/1978832/marine-accounted-for-from-world-war-ii-van-zandt-j/</w:t>
        </w:r>
      </w:hyperlink>
    </w:p>
    <w:p w14:paraId="3DF4AD6A" w14:textId="5A225B9A" w:rsidR="00616344" w:rsidRDefault="00155756" w:rsidP="00155756">
      <w:pPr>
        <w:spacing w:after="0"/>
      </w:pPr>
      <w:r>
        <w:t>Marine Accounted for from World War II (</w:t>
      </w:r>
      <w:proofErr w:type="spellStart"/>
      <w:r>
        <w:t>Buan</w:t>
      </w:r>
      <w:proofErr w:type="spellEnd"/>
      <w:r>
        <w:t>, N.)</w:t>
      </w:r>
      <w:r w:rsidR="00956505" w:rsidRPr="00956505">
        <w:t xml:space="preserve"> </w:t>
      </w:r>
      <w:hyperlink r:id="rId8" w:history="1">
        <w:r w:rsidR="00956505">
          <w:rPr>
            <w:rStyle w:val="Hyperlink"/>
          </w:rPr>
          <w:t>https://www.dpaa.mil/News-Stories/News-Releases/PressReleaseArticleView/Article/1978795/marine-accounted-for-from-world-war-ii-buan-n/</w:t>
        </w:r>
      </w:hyperlink>
    </w:p>
    <w:sectPr w:rsidR="0061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56"/>
    <w:rsid w:val="00155756"/>
    <w:rsid w:val="00616344"/>
    <w:rsid w:val="009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AF8C"/>
  <w15:chartTrackingRefBased/>
  <w15:docId w15:val="{4E929AC2-3509-4FAE-8B99-D762962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aa.mil/News-Stories/News-Releases/PressReleaseArticleView/Article/1978795/marine-accounted-for-from-world-war-ii-buan-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paa.mil/News-Stories/News-Releases/PressReleaseArticleView/Article/1978832/marine-accounted-for-from-world-war-ii-van-zandt-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aa.mil/News-Stories/News-Releases/PressReleaseArticleView/Article/1978839/marine-accounted-for-from-korean-war-fairchild-r/" TargetMode="External"/><Relationship Id="rId5" Type="http://schemas.openxmlformats.org/officeDocument/2006/relationships/hyperlink" Target="https://www.dpaa.mil/News-Stories/News-Releases/PressReleaseArticleView/Article/1962730/coast-guardsman-accounted-for-from-world-war-ii-crotty-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paa.mil/News-Stories/Recent-News-Stories/Article/1981268/partnerships-critical-to-mission-succe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2019-10-13T10:07:00Z</dcterms:created>
  <dcterms:modified xsi:type="dcterms:W3CDTF">2019-10-13T10:07:00Z</dcterms:modified>
</cp:coreProperties>
</file>