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FA40" w14:textId="63C11B49" w:rsidR="000E1712" w:rsidRPr="000E1712" w:rsidRDefault="000E1712" w:rsidP="00362638">
      <w:pPr>
        <w:pStyle w:val="NormalWeb"/>
        <w:shd w:val="clear" w:color="auto" w:fill="FFFFFF"/>
        <w:spacing w:before="0" w:beforeAutospacing="0" w:after="0" w:afterAutospacing="0"/>
        <w:rPr>
          <w:rFonts w:asciiTheme="majorHAnsi" w:hAnsiTheme="majorHAnsi" w:cstheme="majorHAnsi"/>
          <w:b/>
          <w:bCs/>
          <w:color w:val="222222"/>
        </w:rPr>
      </w:pPr>
      <w:r w:rsidRPr="000E1712">
        <w:rPr>
          <w:rFonts w:asciiTheme="majorHAnsi" w:hAnsiTheme="majorHAnsi" w:cstheme="majorHAnsi"/>
          <w:b/>
          <w:bCs/>
          <w:color w:val="222222"/>
        </w:rPr>
        <w:t>Idea on how to celebrate Veteran’s Appreciation month</w:t>
      </w:r>
      <w:bookmarkStart w:id="0" w:name="_GoBack"/>
      <w:bookmarkEnd w:id="0"/>
    </w:p>
    <w:p w14:paraId="6AABD6F7" w14:textId="068D5AA4" w:rsid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How about replacing your outdoor light bulbs from white to GREEN and leaving them on from dusk 'til dawn during November? As well, replace any bulbs in the lamps in your front windows with green bulbs and have them on during the evening hours! Spread the word around your towns and cities and turn everything GREEN to show YOUR support for the wonderful men and women that deserve so much more!!!!</w:t>
      </w:r>
    </w:p>
    <w:p w14:paraId="18E32FE1"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b/>
          <w:bCs/>
          <w:color w:val="222222"/>
        </w:rPr>
      </w:pPr>
      <w:r w:rsidRPr="00362638">
        <w:rPr>
          <w:rFonts w:asciiTheme="majorHAnsi" w:hAnsiTheme="majorHAnsi" w:cstheme="majorHAnsi"/>
          <w:b/>
          <w:bCs/>
          <w:color w:val="222222"/>
        </w:rPr>
        <w:t>The Meaning of Green</w:t>
      </w:r>
    </w:p>
    <w:p w14:paraId="2C3BD319" w14:textId="3B99DDEA"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Green is the color of hope, renewal, and well-being. “Greenlight" is also a term commonly used to activate forward movement. The simple action of changing one light to green is intended to spark a national conversation regarding the recognition of veterans, and "greenlight" them forward as valued members of our communities.</w:t>
      </w:r>
    </w:p>
    <w:p w14:paraId="0E1E3A28"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b/>
          <w:bCs/>
          <w:color w:val="222222"/>
        </w:rPr>
      </w:pPr>
      <w:r w:rsidRPr="00362638">
        <w:rPr>
          <w:rFonts w:asciiTheme="majorHAnsi" w:hAnsiTheme="majorHAnsi" w:cstheme="majorHAnsi"/>
          <w:b/>
          <w:bCs/>
          <w:color w:val="222222"/>
        </w:rPr>
        <w:t>What is Greenlight a Vet?</w:t>
      </w:r>
    </w:p>
    <w:p w14:paraId="38A9BC5D"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America's veterans are some of our nation's bravest, hardest-working men and women. However, it is hard to show them the appreciation they deserve when back home and out of uniform; they are more camouflaged than ever. Greenlight a Vet is a campaign to establish visible national support for our veterans by changing one light to green.</w:t>
      </w:r>
    </w:p>
    <w:p w14:paraId="62AC1F96"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b/>
          <w:bCs/>
          <w:color w:val="222222"/>
        </w:rPr>
      </w:pPr>
      <w:r w:rsidRPr="00362638">
        <w:rPr>
          <w:rFonts w:asciiTheme="majorHAnsi" w:hAnsiTheme="majorHAnsi" w:cstheme="majorHAnsi"/>
          <w:b/>
          <w:bCs/>
          <w:color w:val="222222"/>
        </w:rPr>
        <w:t>Change One Light to Green</w:t>
      </w:r>
    </w:p>
    <w:p w14:paraId="0044BB9A"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Let us honor our veterans not only on November 11th, but all year round by changing one light to green in a visible location -on your porch, your home, or at your office and keep it glowing every day as a symbol of appreciation and support for our veterans. To help share your support, take a picture of your green light and post it using the hashtag #</w:t>
      </w:r>
      <w:proofErr w:type="spellStart"/>
      <w:r w:rsidRPr="00362638">
        <w:rPr>
          <w:rFonts w:asciiTheme="majorHAnsi" w:hAnsiTheme="majorHAnsi" w:cstheme="majorHAnsi"/>
          <w:color w:val="222222"/>
        </w:rPr>
        <w:t>greenlightavet</w:t>
      </w:r>
      <w:proofErr w:type="spellEnd"/>
      <w:r w:rsidRPr="00362638">
        <w:rPr>
          <w:rFonts w:asciiTheme="majorHAnsi" w:hAnsiTheme="majorHAnsi" w:cstheme="majorHAnsi"/>
          <w:color w:val="222222"/>
        </w:rPr>
        <w:t>.</w:t>
      </w:r>
    </w:p>
    <w:p w14:paraId="67DDAAF4"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To learn more about Greenlight A Vet campaign, click on  </w:t>
      </w:r>
      <w:hyperlink r:id="rId4" w:tgtFrame="_blank" w:history="1">
        <w:r w:rsidRPr="00362638">
          <w:rPr>
            <w:rStyle w:val="Hyperlink"/>
            <w:rFonts w:asciiTheme="majorHAnsi" w:hAnsiTheme="majorHAnsi" w:cstheme="majorHAnsi"/>
            <w:color w:val="1155CC"/>
          </w:rPr>
          <w:t>http://www.greenlightavet.com/</w:t>
        </w:r>
      </w:hyperlink>
    </w:p>
    <w:p w14:paraId="3DF452B2" w14:textId="77777777"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p>
    <w:p w14:paraId="611548C9" w14:textId="2EFB8F35" w:rsidR="00362638" w:rsidRPr="00362638" w:rsidRDefault="00362638" w:rsidP="00362638">
      <w:pPr>
        <w:pStyle w:val="NormalWeb"/>
        <w:shd w:val="clear" w:color="auto" w:fill="FFFFFF"/>
        <w:spacing w:before="0" w:beforeAutospacing="0" w:after="0" w:afterAutospacing="0"/>
        <w:rPr>
          <w:rFonts w:asciiTheme="majorHAnsi" w:hAnsiTheme="majorHAnsi" w:cstheme="majorHAnsi"/>
          <w:color w:val="222222"/>
        </w:rPr>
      </w:pPr>
      <w:r w:rsidRPr="00362638">
        <w:rPr>
          <w:rFonts w:asciiTheme="majorHAnsi" w:hAnsiTheme="majorHAnsi" w:cstheme="majorHAnsi"/>
          <w:color w:val="222222"/>
        </w:rPr>
        <w:t>Theresa Weybrew, Department Leadership Chairman</w:t>
      </w:r>
    </w:p>
    <w:p w14:paraId="089623DC" w14:textId="77777777" w:rsidR="00B21370" w:rsidRPr="00362638" w:rsidRDefault="00B21370" w:rsidP="00362638">
      <w:pPr>
        <w:spacing w:after="0"/>
        <w:rPr>
          <w:rFonts w:asciiTheme="majorHAnsi" w:hAnsiTheme="majorHAnsi" w:cstheme="majorHAnsi"/>
          <w:sz w:val="24"/>
          <w:szCs w:val="24"/>
        </w:rPr>
      </w:pPr>
    </w:p>
    <w:sectPr w:rsidR="00B21370" w:rsidRPr="0036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38"/>
    <w:rsid w:val="000E1712"/>
    <w:rsid w:val="00362638"/>
    <w:rsid w:val="00B2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4914"/>
  <w15:chartTrackingRefBased/>
  <w15:docId w15:val="{2979F43C-54B7-4D15-B185-DBFA3007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lighta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2</cp:revision>
  <dcterms:created xsi:type="dcterms:W3CDTF">2019-10-31T09:29:00Z</dcterms:created>
  <dcterms:modified xsi:type="dcterms:W3CDTF">2019-11-03T14:04:00Z</dcterms:modified>
</cp:coreProperties>
</file>