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8B452" w14:textId="57BB07C9" w:rsidR="00CF63DD" w:rsidRPr="006D2D88" w:rsidRDefault="00CF63DD" w:rsidP="00CF63DD">
      <w:pPr>
        <w:pStyle w:val="NormalWeb"/>
        <w:spacing w:before="240" w:beforeAutospacing="0" w:after="0" w:line="240" w:lineRule="auto"/>
        <w:jc w:val="center"/>
        <w:rPr>
          <w:b/>
          <w:sz w:val="32"/>
          <w:szCs w:val="32"/>
        </w:rPr>
      </w:pPr>
      <w:r w:rsidRPr="006D2D8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D78323" wp14:editId="3BCEC56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ry Emblem_BW (jp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2CE">
        <w:rPr>
          <w:b/>
          <w:sz w:val="32"/>
          <w:szCs w:val="32"/>
        </w:rPr>
        <w:t>A</w:t>
      </w:r>
      <w:r w:rsidRPr="006D2D88">
        <w:rPr>
          <w:b/>
          <w:sz w:val="32"/>
          <w:szCs w:val="32"/>
        </w:rPr>
        <w:t>MERICAN LEGION AUXILIARY</w:t>
      </w:r>
    </w:p>
    <w:p w14:paraId="35AA9DA8" w14:textId="77777777" w:rsidR="00CF63DD" w:rsidRPr="006D2D88" w:rsidRDefault="00CF63DD" w:rsidP="00CF63DD">
      <w:pPr>
        <w:pStyle w:val="NormalWeb"/>
        <w:spacing w:before="0" w:beforeAutospacing="0" w:after="120" w:line="240" w:lineRule="auto"/>
        <w:jc w:val="center"/>
        <w:rPr>
          <w:b/>
          <w:sz w:val="32"/>
          <w:szCs w:val="32"/>
        </w:rPr>
      </w:pPr>
      <w:r w:rsidRPr="006D2D88">
        <w:rPr>
          <w:b/>
          <w:sz w:val="32"/>
          <w:szCs w:val="32"/>
        </w:rPr>
        <w:t>Department of North Carolina</w:t>
      </w:r>
    </w:p>
    <w:p w14:paraId="6D6F1723" w14:textId="52AA7263" w:rsidR="00CF63DD" w:rsidRDefault="00CF63DD" w:rsidP="00CF63DD">
      <w:pPr>
        <w:pStyle w:val="NormalWeb"/>
        <w:spacing w:before="0" w:beforeAutospacing="0" w:after="60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Legislative Program Action Plan</w:t>
      </w:r>
    </w:p>
    <w:p w14:paraId="3EECE7FE" w14:textId="4A325DBA" w:rsidR="007E21A6" w:rsidRPr="007E21A6" w:rsidRDefault="007E21A6" w:rsidP="007E2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7E21A6">
        <w:rPr>
          <w:rFonts w:ascii="TimesNewRomanPS-BoldMT" w:hAnsi="TimesNewRomanPS-BoldMT" w:cs="TimesNewRomanPS-BoldMT"/>
          <w:sz w:val="24"/>
          <w:szCs w:val="24"/>
        </w:rPr>
        <w:t xml:space="preserve">Martha </w:t>
      </w:r>
      <w:proofErr w:type="spellStart"/>
      <w:r w:rsidRPr="007E21A6">
        <w:rPr>
          <w:rFonts w:ascii="TimesNewRomanPS-BoldMT" w:hAnsi="TimesNewRomanPS-BoldMT" w:cs="TimesNewRomanPS-BoldMT"/>
          <w:sz w:val="24"/>
          <w:szCs w:val="24"/>
        </w:rPr>
        <w:t>Corriher</w:t>
      </w:r>
      <w:proofErr w:type="spellEnd"/>
      <w:r w:rsidRPr="007E21A6">
        <w:rPr>
          <w:rFonts w:ascii="TimesNewRomanPS-BoldMT" w:hAnsi="TimesNewRomanPS-BoldMT" w:cs="TimesNewRomanPS-BoldMT"/>
          <w:sz w:val="24"/>
          <w:szCs w:val="24"/>
        </w:rPr>
        <w:t xml:space="preserve">, </w:t>
      </w:r>
      <w:r w:rsidRPr="00CF63DD">
        <w:rPr>
          <w:rFonts w:ascii="TimesNewRomanPS-BoldMT" w:hAnsi="TimesNewRomanPS-BoldMT" w:cs="TimesNewRomanPS-BoldMT"/>
          <w:b/>
          <w:sz w:val="24"/>
          <w:szCs w:val="24"/>
        </w:rPr>
        <w:t xml:space="preserve">Chairman </w:t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  <w:t xml:space="preserve">Margie Erskine, </w:t>
      </w:r>
      <w:r w:rsidR="00784CAE" w:rsidRPr="00CF63DD">
        <w:rPr>
          <w:rFonts w:ascii="TimesNewRomanPS-BoldMT" w:hAnsi="TimesNewRomanPS-BoldMT" w:cs="TimesNewRomanPS-BoldMT"/>
          <w:b/>
          <w:sz w:val="24"/>
          <w:szCs w:val="24"/>
        </w:rPr>
        <w:t>Member</w:t>
      </w:r>
    </w:p>
    <w:p w14:paraId="63A31F1B" w14:textId="0A38999D" w:rsidR="00784CAE" w:rsidRDefault="007E21A6" w:rsidP="007E2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7E21A6">
        <w:rPr>
          <w:rFonts w:ascii="TimesNewRomanPS-BoldMT" w:hAnsi="TimesNewRomanPS-BoldMT" w:cs="TimesNewRomanPS-BoldMT"/>
          <w:sz w:val="24"/>
          <w:szCs w:val="24"/>
        </w:rPr>
        <w:t>950 Daugherty Rd</w:t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AB22CE">
        <w:rPr>
          <w:rFonts w:ascii="TimesNewRomanPS-BoldMT" w:hAnsi="TimesNewRomanPS-BoldMT" w:cs="TimesNewRomanPS-BoldMT"/>
          <w:sz w:val="24"/>
          <w:szCs w:val="24"/>
        </w:rPr>
        <w:tab/>
      </w:r>
      <w:r w:rsidR="00AB22C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>304 Elaine St</w:t>
      </w:r>
    </w:p>
    <w:p w14:paraId="717AF134" w14:textId="3869D6B4" w:rsidR="007E21A6" w:rsidRPr="007E21A6" w:rsidRDefault="007E21A6" w:rsidP="007E2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7E21A6">
        <w:rPr>
          <w:rFonts w:ascii="TimesNewRomanPS-BoldMT" w:hAnsi="TimesNewRomanPS-BoldMT" w:cs="TimesNewRomanPS-BoldMT"/>
          <w:sz w:val="24"/>
          <w:szCs w:val="24"/>
        </w:rPr>
        <w:t>China Grove, NC  28023</w:t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AB22C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  <w:t>Spring Lake, NC  28390</w:t>
      </w:r>
    </w:p>
    <w:p w14:paraId="3E4DB0E2" w14:textId="7B40E73B" w:rsidR="007E21A6" w:rsidRPr="007E21A6" w:rsidRDefault="007E21A6" w:rsidP="007E2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7E21A6">
        <w:rPr>
          <w:rFonts w:ascii="TimesNewRomanPS-BoldMT" w:hAnsi="TimesNewRomanPS-BoldMT" w:cs="TimesNewRomanPS-BoldMT"/>
          <w:sz w:val="24"/>
          <w:szCs w:val="24"/>
        </w:rPr>
        <w:t>704-798-3625</w:t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AB22CE">
        <w:rPr>
          <w:rFonts w:ascii="TimesNewRomanPS-BoldMT" w:hAnsi="TimesNewRomanPS-BoldMT" w:cs="TimesNewRomanPS-BoldMT"/>
          <w:sz w:val="24"/>
          <w:szCs w:val="24"/>
        </w:rPr>
        <w:tab/>
      </w:r>
      <w:r w:rsidR="00AB22C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  <w:t>910-824-6149</w:t>
      </w:r>
    </w:p>
    <w:p w14:paraId="179F7345" w14:textId="03F3B4A1" w:rsidR="007E21A6" w:rsidRDefault="00AB22CE" w:rsidP="00CF63DD">
      <w:pPr>
        <w:autoSpaceDE w:val="0"/>
        <w:autoSpaceDN w:val="0"/>
        <w:adjustRightInd w:val="0"/>
        <w:spacing w:after="240" w:line="240" w:lineRule="auto"/>
        <w:rPr>
          <w:rStyle w:val="Hyperlink"/>
          <w:rFonts w:ascii="TimesNewRomanPS-BoldMT" w:hAnsi="TimesNewRomanPS-BoldMT" w:cs="TimesNewRomanPS-BoldMT"/>
          <w:sz w:val="24"/>
          <w:szCs w:val="24"/>
        </w:rPr>
      </w:pPr>
      <w:hyperlink r:id="rId7" w:history="1">
        <w:r w:rsidR="007E21A6" w:rsidRPr="007E21A6">
          <w:rPr>
            <w:rStyle w:val="Hyperlink"/>
            <w:rFonts w:ascii="TimesNewRomanPS-BoldMT" w:hAnsi="TimesNewRomanPS-BoldMT" w:cs="TimesNewRomanPS-BoldMT"/>
            <w:sz w:val="24"/>
            <w:szCs w:val="24"/>
          </w:rPr>
          <w:t>ncusa1993@hotmail.com</w:t>
        </w:r>
      </w:hyperlink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r>
        <w:rPr>
          <w:rFonts w:ascii="TimesNewRomanPS-BoldMT" w:hAnsi="TimesNewRomanPS-BoldMT" w:cs="TimesNewRomanPS-BoldMT"/>
          <w:sz w:val="24"/>
          <w:szCs w:val="24"/>
        </w:rPr>
        <w:tab/>
      </w:r>
      <w:r w:rsidR="00784CAE">
        <w:rPr>
          <w:rFonts w:ascii="TimesNewRomanPS-BoldMT" w:hAnsi="TimesNewRomanPS-BoldMT" w:cs="TimesNewRomanPS-BoldMT"/>
          <w:sz w:val="24"/>
          <w:szCs w:val="24"/>
        </w:rPr>
        <w:tab/>
      </w:r>
      <w:hyperlink r:id="rId8" w:history="1">
        <w:r w:rsidR="00784CAE" w:rsidRPr="00AC7878">
          <w:rPr>
            <w:rStyle w:val="Hyperlink"/>
            <w:rFonts w:ascii="TimesNewRomanPS-BoldMT" w:hAnsi="TimesNewRomanPS-BoldMT" w:cs="TimesNewRomanPS-BoldMT"/>
            <w:sz w:val="24"/>
            <w:szCs w:val="24"/>
          </w:rPr>
          <w:t>ikpizaq@gmail.com</w:t>
        </w:r>
      </w:hyperlink>
    </w:p>
    <w:p w14:paraId="73C3BC6D" w14:textId="0D050EB5" w:rsidR="00784CAE" w:rsidRDefault="00784CAE" w:rsidP="00CF63DD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What Can You Do?</w:t>
      </w:r>
    </w:p>
    <w:p w14:paraId="2E87663F" w14:textId="4F20055E" w:rsidR="00784CAE" w:rsidRPr="00CF63DD" w:rsidRDefault="00D9792F" w:rsidP="0078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>Subscribe</w:t>
      </w:r>
      <w:r w:rsidR="00784CAE" w:rsidRPr="00CF63DD">
        <w:rPr>
          <w:rFonts w:ascii="TimesNewRomanPS-BoldMT" w:hAnsi="TimesNewRomanPS-BoldMT" w:cs="TimesNewRomanPS-BoldMT"/>
          <w:bCs/>
          <w:sz w:val="24"/>
          <w:szCs w:val="24"/>
        </w:rPr>
        <w:t xml:space="preserve"> to the Legion’s Legislative Action Alerts- </w:t>
      </w:r>
      <w:hyperlink r:id="rId9" w:history="1">
        <w:r w:rsidR="00784CAE" w:rsidRPr="00CF63DD">
          <w:rPr>
            <w:rStyle w:val="Hyperlink"/>
            <w:rFonts w:ascii="TimesNewRomanPS-BoldMT" w:hAnsi="TimesNewRomanPS-BoldMT" w:cs="TimesNewRomanPS-BoldMT"/>
            <w:bCs/>
            <w:sz w:val="24"/>
            <w:szCs w:val="24"/>
          </w:rPr>
          <w:t>www.capwiz.com/legion/mlm/signup</w:t>
        </w:r>
      </w:hyperlink>
      <w:r w:rsidR="00784CAE" w:rsidRPr="00CF63DD">
        <w:rPr>
          <w:rFonts w:ascii="TimesNewRomanPS-BoldMT" w:hAnsi="TimesNewRomanPS-BoldMT" w:cs="TimesNewRomanPS-BoldMT"/>
          <w:bCs/>
          <w:sz w:val="24"/>
          <w:szCs w:val="24"/>
        </w:rPr>
        <w:t xml:space="preserve"> to </w:t>
      </w:r>
      <w:r w:rsidRPr="00CF63DD">
        <w:rPr>
          <w:rFonts w:ascii="TimesNewRomanPS-BoldMT" w:hAnsi="TimesNewRomanPS-BoldMT" w:cs="TimesNewRomanPS-BoldMT"/>
          <w:bCs/>
          <w:sz w:val="24"/>
          <w:szCs w:val="24"/>
        </w:rPr>
        <w:t>subscribe</w:t>
      </w:r>
    </w:p>
    <w:p w14:paraId="0F1660D5" w14:textId="59637BE2" w:rsidR="00784CAE" w:rsidRPr="00CF63DD" w:rsidRDefault="00D9792F" w:rsidP="0078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>Subscribe</w:t>
      </w:r>
      <w:r w:rsidR="00784CAE" w:rsidRPr="00CF63DD">
        <w:rPr>
          <w:rFonts w:ascii="TimesNewRomanPS-BoldMT" w:hAnsi="TimesNewRomanPS-BoldMT" w:cs="TimesNewRomanPS-BoldMT"/>
          <w:bCs/>
          <w:sz w:val="24"/>
          <w:szCs w:val="24"/>
        </w:rPr>
        <w:t xml:space="preserve"> to the Legion’s Legislative Update- </w:t>
      </w:r>
      <w:hyperlink r:id="rId10" w:history="1">
        <w:r w:rsidR="00784CAE" w:rsidRPr="00CF63DD">
          <w:rPr>
            <w:rStyle w:val="Hyperlink"/>
            <w:rFonts w:ascii="TimesNewRomanPS-BoldMT" w:hAnsi="TimesNewRomanPS-BoldMT" w:cs="TimesNewRomanPS-BoldMT"/>
            <w:bCs/>
            <w:sz w:val="24"/>
            <w:szCs w:val="24"/>
          </w:rPr>
          <w:t>www.legion.org</w:t>
        </w:r>
      </w:hyperlink>
    </w:p>
    <w:p w14:paraId="11854E55" w14:textId="5101E98E" w:rsidR="00784CAE" w:rsidRPr="00CF63DD" w:rsidRDefault="00784CAE" w:rsidP="0078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>Visit the Legion’s Legislative website for new info, priority sheets and updated info</w:t>
      </w:r>
    </w:p>
    <w:p w14:paraId="5169D0C4" w14:textId="07A25A3F" w:rsidR="00784CAE" w:rsidRPr="00CF63DD" w:rsidRDefault="00784CAE" w:rsidP="0078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>Identify your US representatives and two US senators, build a relationship and their staff</w:t>
      </w:r>
    </w:p>
    <w:p w14:paraId="7A6CDCF4" w14:textId="5AA6650C" w:rsidR="00784CAE" w:rsidRPr="00CF63DD" w:rsidRDefault="00784CAE" w:rsidP="0078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>Connect with other civic organizations to gain support and membership opportunities</w:t>
      </w:r>
    </w:p>
    <w:p w14:paraId="3C7F6762" w14:textId="1C58C73C" w:rsidR="00784CAE" w:rsidRPr="00CF63DD" w:rsidRDefault="00784CAE" w:rsidP="0078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>Attend department legislative meetings and activities</w:t>
      </w:r>
    </w:p>
    <w:p w14:paraId="41781C4D" w14:textId="77777777" w:rsidR="00F05915" w:rsidRPr="00CF63DD" w:rsidRDefault="00784CAE" w:rsidP="0078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>Invite local, state and national representatives or a staff member to a meeting to share your legislative concerns</w:t>
      </w:r>
      <w:r w:rsidR="00F05915" w:rsidRPr="00CF63DD">
        <w:rPr>
          <w:rFonts w:ascii="TimesNewRomanPS-BoldMT" w:hAnsi="TimesNewRomanPS-BoldMT" w:cs="TimesNewRomanPS-BoldMT"/>
          <w:bCs/>
          <w:sz w:val="24"/>
          <w:szCs w:val="24"/>
        </w:rPr>
        <w:t xml:space="preserve"> and the best way to contact them with future concerns</w:t>
      </w:r>
    </w:p>
    <w:p w14:paraId="31659EBD" w14:textId="77777777" w:rsidR="00F05915" w:rsidRPr="00CF63DD" w:rsidRDefault="00F05915" w:rsidP="00784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>Work with your legion legislative counterpart on legislative issues</w:t>
      </w:r>
    </w:p>
    <w:p w14:paraId="736BBB80" w14:textId="77777777" w:rsidR="00F05915" w:rsidRPr="00CF63DD" w:rsidRDefault="00F05915" w:rsidP="00CF63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>Work with your Legion Family to host a “Meet the Candidate” night.  Make veterans/military issues the primary topic for discussion. (How to sheet is available on the national website in the Legislative tab)</w:t>
      </w:r>
    </w:p>
    <w:p w14:paraId="67E2B529" w14:textId="77777777" w:rsidR="00F05915" w:rsidRDefault="00F05915" w:rsidP="00F05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Department Awards:</w:t>
      </w:r>
    </w:p>
    <w:p w14:paraId="322F840D" w14:textId="31F74EBD" w:rsidR="00F05915" w:rsidRPr="00CF63DD" w:rsidRDefault="00F05915" w:rsidP="00D979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 xml:space="preserve"> Most Outstanding Legislative Program</w:t>
      </w:r>
    </w:p>
    <w:p w14:paraId="14E007F7" w14:textId="4A40AEEE" w:rsidR="00784CAE" w:rsidRPr="00CF63DD" w:rsidRDefault="00F05915" w:rsidP="00F059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 xml:space="preserve">Certificate and prize </w:t>
      </w:r>
    </w:p>
    <w:p w14:paraId="2E83AE50" w14:textId="2A313573" w:rsidR="00F05915" w:rsidRPr="00CF63DD" w:rsidRDefault="00F05915" w:rsidP="00F059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>Presented to: One unit in each division</w:t>
      </w:r>
    </w:p>
    <w:p w14:paraId="3CDC5139" w14:textId="1BD0BB93" w:rsidR="00F05915" w:rsidRPr="00CF63DD" w:rsidRDefault="00F05915" w:rsidP="00F059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>Entries MUST be typewritten in narrative form and include pictures in a JPEG form or the actual photo, newspaper articles, copies of letters and responses to and from local, state or national representatives</w:t>
      </w:r>
      <w:r w:rsidR="000A4A2F" w:rsidRPr="00CF63DD">
        <w:rPr>
          <w:rFonts w:ascii="TimesNewRomanPS-BoldMT" w:hAnsi="TimesNewRomanPS-BoldMT" w:cs="TimesNewRomanPS-BoldMT"/>
          <w:bCs/>
          <w:sz w:val="24"/>
          <w:szCs w:val="24"/>
        </w:rPr>
        <w:t>.  Must include the Legislative Report Form.</w:t>
      </w:r>
    </w:p>
    <w:p w14:paraId="7195797A" w14:textId="545FCDA1" w:rsidR="00F05915" w:rsidRPr="00CF63DD" w:rsidRDefault="000A4A2F" w:rsidP="00D979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 xml:space="preserve">Power </w:t>
      </w:r>
      <w:r w:rsidR="00D9792F" w:rsidRPr="00CF63DD">
        <w:rPr>
          <w:rFonts w:ascii="TimesNewRomanPS-BoldMT" w:hAnsi="TimesNewRomanPS-BoldMT" w:cs="TimesNewRomanPS-BoldMT"/>
          <w:bCs/>
          <w:sz w:val="24"/>
          <w:szCs w:val="24"/>
        </w:rPr>
        <w:t>in</w:t>
      </w:r>
      <w:r w:rsidRPr="00CF63DD">
        <w:rPr>
          <w:rFonts w:ascii="TimesNewRomanPS-BoldMT" w:hAnsi="TimesNewRomanPS-BoldMT" w:cs="TimesNewRomanPS-BoldMT"/>
          <w:bCs/>
          <w:sz w:val="24"/>
          <w:szCs w:val="24"/>
        </w:rPr>
        <w:t xml:space="preserve"> Numbers Award</w:t>
      </w:r>
    </w:p>
    <w:p w14:paraId="4445EF9E" w14:textId="63D5D0EC" w:rsidR="000A4A2F" w:rsidRPr="00CF63DD" w:rsidRDefault="000A4A2F" w:rsidP="000A4A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 xml:space="preserve">For every unit that completes the Legislative Report Form with accompanying information will be </w:t>
      </w:r>
      <w:r w:rsidR="00D9792F" w:rsidRPr="00CF63DD">
        <w:rPr>
          <w:rFonts w:ascii="TimesNewRomanPS-BoldMT" w:hAnsi="TimesNewRomanPS-BoldMT" w:cs="TimesNewRomanPS-BoldMT"/>
          <w:bCs/>
          <w:sz w:val="24"/>
          <w:szCs w:val="24"/>
        </w:rPr>
        <w:t>entered</w:t>
      </w:r>
      <w:r w:rsidRPr="00CF63DD">
        <w:rPr>
          <w:rFonts w:ascii="TimesNewRomanPS-BoldMT" w:hAnsi="TimesNewRomanPS-BoldMT" w:cs="TimesNewRomanPS-BoldMT"/>
          <w:bCs/>
          <w:sz w:val="24"/>
          <w:szCs w:val="24"/>
        </w:rPr>
        <w:t xml:space="preserve"> a drawing for a prize</w:t>
      </w:r>
    </w:p>
    <w:p w14:paraId="333F6640" w14:textId="6A9C5978" w:rsidR="000A4A2F" w:rsidRPr="00CF63DD" w:rsidRDefault="000A4A2F" w:rsidP="00D979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 xml:space="preserve">Division </w:t>
      </w:r>
      <w:r w:rsidR="00D9792F" w:rsidRPr="00CF63DD">
        <w:rPr>
          <w:rFonts w:ascii="TimesNewRomanPS-BoldMT" w:hAnsi="TimesNewRomanPS-BoldMT" w:cs="TimesNewRomanPS-BoldMT"/>
          <w:bCs/>
          <w:sz w:val="24"/>
          <w:szCs w:val="24"/>
        </w:rPr>
        <w:t>President Award</w:t>
      </w:r>
    </w:p>
    <w:p w14:paraId="0B212F4F" w14:textId="10569788" w:rsidR="00D9792F" w:rsidRPr="00CF63DD" w:rsidRDefault="00D9792F" w:rsidP="00CF63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CF63DD">
        <w:rPr>
          <w:rFonts w:ascii="TimesNewRomanPS-BoldMT" w:hAnsi="TimesNewRomanPS-BoldMT" w:cs="TimesNewRomanPS-BoldMT"/>
          <w:bCs/>
          <w:sz w:val="24"/>
          <w:szCs w:val="24"/>
        </w:rPr>
        <w:t>The President with the Most completed Legislative Report Forms submitted will receive a special prize</w:t>
      </w:r>
    </w:p>
    <w:p w14:paraId="352039D8" w14:textId="4EFE3D04" w:rsidR="007E21A6" w:rsidRDefault="00D9792F" w:rsidP="00CF6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DEADLINE FOR </w:t>
      </w:r>
      <w:r w:rsidR="00CF63D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ALL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SUBMISSION</w:t>
      </w:r>
      <w:r w:rsidR="00CF63DD"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IS APRIL 30, 2020 (postmarked or by email)</w:t>
      </w:r>
    </w:p>
    <w:p w14:paraId="37653112" w14:textId="77777777" w:rsidR="00AB22CE" w:rsidRDefault="00AB22CE" w:rsidP="00CF6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0185C4D" w14:textId="77777777" w:rsidR="00AB22CE" w:rsidRDefault="00AB22CE" w:rsidP="00CF6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199CADF" w14:textId="77777777" w:rsidR="00AB22CE" w:rsidRDefault="00AB22CE" w:rsidP="00CF6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0878C6" w14:textId="77777777" w:rsidR="00AB22CE" w:rsidRDefault="00AB22CE" w:rsidP="00CF6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0DFA67" w14:textId="77777777" w:rsidR="00AB22CE" w:rsidRDefault="00AB22CE" w:rsidP="00CF6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FC55D57" w14:textId="77777777" w:rsidR="00AB22CE" w:rsidRPr="006D2D88" w:rsidRDefault="00AB22CE" w:rsidP="00AB22CE">
      <w:pPr>
        <w:pStyle w:val="NormalWeb"/>
        <w:spacing w:before="240" w:beforeAutospacing="0" w:after="0" w:line="240" w:lineRule="auto"/>
        <w:jc w:val="center"/>
        <w:rPr>
          <w:b/>
          <w:sz w:val="32"/>
          <w:szCs w:val="32"/>
        </w:rPr>
      </w:pPr>
      <w:r w:rsidRPr="006D2D88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C54276C" wp14:editId="337914D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ry Emblem_BW (jp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D88">
        <w:rPr>
          <w:b/>
          <w:sz w:val="32"/>
          <w:szCs w:val="32"/>
        </w:rPr>
        <w:t>AMERICAN LEGION AUXILIARY</w:t>
      </w:r>
    </w:p>
    <w:p w14:paraId="519AC6E5" w14:textId="77777777" w:rsidR="00AB22CE" w:rsidRPr="006D2D88" w:rsidRDefault="00AB22CE" w:rsidP="00AB22CE">
      <w:pPr>
        <w:pStyle w:val="NormalWeb"/>
        <w:spacing w:before="0" w:beforeAutospacing="0" w:after="120" w:line="240" w:lineRule="auto"/>
        <w:jc w:val="center"/>
        <w:rPr>
          <w:b/>
          <w:sz w:val="32"/>
          <w:szCs w:val="32"/>
        </w:rPr>
      </w:pPr>
      <w:r w:rsidRPr="006D2D88">
        <w:rPr>
          <w:b/>
          <w:sz w:val="32"/>
          <w:szCs w:val="32"/>
        </w:rPr>
        <w:t>Department of North Carolina</w:t>
      </w:r>
    </w:p>
    <w:p w14:paraId="39CD156F" w14:textId="77777777" w:rsidR="00AB22CE" w:rsidRDefault="00AB22CE" w:rsidP="00AB22CE">
      <w:pPr>
        <w:autoSpaceDE w:val="0"/>
        <w:autoSpaceDN w:val="0"/>
        <w:adjustRightInd w:val="0"/>
        <w:spacing w:after="240" w:line="240" w:lineRule="auto"/>
        <w:ind w:left="1080" w:firstLine="36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Legislative – Rules and Award Submissions</w:t>
      </w:r>
    </w:p>
    <w:p w14:paraId="0BBC1FCA" w14:textId="77777777" w:rsidR="00AB22CE" w:rsidRDefault="00AB22CE" w:rsidP="00AB22CE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What is this program, and why do we have it?</w:t>
      </w:r>
    </w:p>
    <w:p w14:paraId="4B1C4167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Legislative Program provides information and assistance to American Legion Auxiliary</w:t>
      </w:r>
    </w:p>
    <w:p w14:paraId="1605EF07" w14:textId="77777777" w:rsidR="00AB22CE" w:rsidRDefault="00AB22CE" w:rsidP="00AB22CE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members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advocate for the legislative agenda of The American Legion.</w:t>
      </w:r>
    </w:p>
    <w:p w14:paraId="7CAF9484" w14:textId="77777777" w:rsidR="00AB22CE" w:rsidRDefault="00AB22CE" w:rsidP="00AB22CE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Legislative Awards Deadlines and Submission Requirements:</w:t>
      </w:r>
    </w:p>
    <w:p w14:paraId="76E175E6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Taking the time to share a favorite story about the positive impact you or someone you</w:t>
      </w:r>
    </w:p>
    <w:p w14:paraId="4274F29D" w14:textId="77777777" w:rsidR="00AB22CE" w:rsidRDefault="00AB22CE" w:rsidP="00AB22CE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know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has had on our mission is worth doing! It helps us tell the world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who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we are, what we do, and why we matter. Just two simple steps to add your part to our national success story:</w:t>
      </w:r>
    </w:p>
    <w:p w14:paraId="1B8C46D5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</w:t>
      </w:r>
      <w:r>
        <w:rPr>
          <w:rFonts w:ascii="TimesNewRomanPSMT" w:hAnsi="TimesNewRomanPSMT" w:cs="TimesNewRomanPSMT"/>
          <w:sz w:val="24"/>
          <w:szCs w:val="24"/>
        </w:rPr>
        <w:tab/>
        <w:t>Please follow instructions as you fill out the National Report and Awards Cover Sheet</w:t>
      </w:r>
    </w:p>
    <w:p w14:paraId="6F860C07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found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awards section of the Annual Supplement to the Programs Action Plan.</w:t>
      </w:r>
    </w:p>
    <w:p w14:paraId="048860A8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</w:t>
      </w:r>
      <w:r>
        <w:rPr>
          <w:rFonts w:ascii="TimesNewRomanPSMT" w:hAnsi="TimesNewRomanPSMT" w:cs="TimesNewRomanPSMT"/>
          <w:sz w:val="24"/>
          <w:szCs w:val="24"/>
        </w:rPr>
        <w:tab/>
        <w:t>Provide details/examples about the activity as outlined in the 2017-2022 Programs</w:t>
      </w:r>
    </w:p>
    <w:p w14:paraId="7EF0C719" w14:textId="77777777" w:rsidR="00AB22CE" w:rsidRDefault="00AB22CE" w:rsidP="00AB22CE">
      <w:pPr>
        <w:autoSpaceDE w:val="0"/>
        <w:autoSpaceDN w:val="0"/>
        <w:adjustRightInd w:val="0"/>
        <w:spacing w:after="12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Action Plan.</w:t>
      </w:r>
      <w:proofErr w:type="gramEnd"/>
    </w:p>
    <w:p w14:paraId="76130184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National Report and Awards Cover Sheet, deadlines, and Legislative committee contact</w:t>
      </w:r>
    </w:p>
    <w:p w14:paraId="522E1352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information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may be found on the Legislative committee page on the national website,</w:t>
      </w:r>
    </w:p>
    <w:p w14:paraId="4CA8200F" w14:textId="77777777" w:rsidR="00AB22CE" w:rsidRDefault="00AB22CE" w:rsidP="00AB22CE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www.ALAforVeterans.org.</w:t>
      </w:r>
    </w:p>
    <w:p w14:paraId="68E2AF2C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Unit Award</w:t>
      </w:r>
      <w:r>
        <w:rPr>
          <w:rFonts w:ascii="TimesNewRomanPSMT" w:hAnsi="TimesNewRomanPSMT" w:cs="TimesNewRomanPSMT"/>
          <w:sz w:val="24"/>
          <w:szCs w:val="24"/>
        </w:rPr>
        <w:t>: Most Outstanding Unit Legislative Program (per division)</w:t>
      </w:r>
    </w:p>
    <w:p w14:paraId="5B670F03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Deadline: April 30, 2020</w:t>
      </w:r>
    </w:p>
    <w:p w14:paraId="1BB7D2BD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Send to national division chairman postmarked or emailed by 5 p.m. EST</w:t>
      </w:r>
    </w:p>
    <w:p w14:paraId="761C5EAB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deadline listed above</w:t>
      </w:r>
    </w:p>
    <w:p w14:paraId="3968C74C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Department Award</w:t>
      </w:r>
      <w:r>
        <w:rPr>
          <w:rFonts w:ascii="TimesNewRomanPSMT" w:hAnsi="TimesNewRomanPSMT" w:cs="TimesNewRomanPSMT"/>
          <w:sz w:val="24"/>
          <w:szCs w:val="24"/>
        </w:rPr>
        <w:t>: Best Department Legislative Program (per division)</w:t>
      </w:r>
    </w:p>
    <w:p w14:paraId="03B28E26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Deadline: April 30, 2020</w:t>
      </w:r>
    </w:p>
    <w:p w14:paraId="7403EB9E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Send to national division chairman postmarked or emailed by 5 p.m. EST on the deadline listed</w:t>
      </w:r>
    </w:p>
    <w:p w14:paraId="557305DB" w14:textId="77777777" w:rsidR="00AB22CE" w:rsidRDefault="00AB22CE" w:rsidP="00AB22CE">
      <w:pPr>
        <w:autoSpaceDE w:val="0"/>
        <w:autoSpaceDN w:val="0"/>
        <w:adjustRightInd w:val="0"/>
        <w:spacing w:after="240" w:line="240" w:lineRule="auto"/>
        <w:ind w:left="360" w:firstLine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Above</w:t>
      </w:r>
    </w:p>
    <w:p w14:paraId="38B48D55" w14:textId="77777777" w:rsidR="00AB22CE" w:rsidRDefault="00AB22CE" w:rsidP="00AB22CE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To have your Unit considered for the National Unit Award, you must follow the instructions above by submitting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ALL INFORMATION AND DEADLINES.  </w:t>
      </w:r>
      <w:r>
        <w:rPr>
          <w:rFonts w:ascii="TimesNewRomanPSMT" w:hAnsi="TimesNewRomanPSMT" w:cs="TimesNewRomanPSMT"/>
          <w:sz w:val="24"/>
          <w:szCs w:val="24"/>
        </w:rPr>
        <w:t xml:space="preserve">Your entry is to be sent to your Southern Division National Chairman, Donna Dillard,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105 Pawnee Trail, Lake Kiowa, TX  76240 or </w:t>
      </w:r>
      <w:hyperlink r:id="rId11" w:history="1">
        <w:r w:rsidRPr="00AC7878">
          <w:rPr>
            <w:rStyle w:val="Hyperlink"/>
            <w:rFonts w:ascii="TimesNewRomanPSMT" w:hAnsi="TimesNewRomanPSMT" w:cs="TimesNewRomanPSMT"/>
            <w:sz w:val="24"/>
            <w:szCs w:val="24"/>
          </w:rPr>
          <w:t>threedtexas@gmail.com</w:t>
        </w:r>
        <w:proofErr w:type="gramEnd"/>
      </w:hyperlink>
    </w:p>
    <w:p w14:paraId="019EC981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copy your department chairman, Martha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Corriher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950 Daugherty Rd, China Grove, NC  28023 or </w:t>
      </w:r>
      <w:hyperlink r:id="rId12" w:history="1">
        <w:r w:rsidRPr="00AC7878">
          <w:rPr>
            <w:rStyle w:val="Hyperlink"/>
            <w:rFonts w:ascii="TimesNewRomanPSMT" w:hAnsi="TimesNewRomanPSMT" w:cs="TimesNewRomanPSMT"/>
            <w:sz w:val="24"/>
            <w:szCs w:val="24"/>
          </w:rPr>
          <w:t>ncusa1993@hotmail.com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so that your unit information can be included in the department report.</w:t>
      </w:r>
    </w:p>
    <w:p w14:paraId="43A50240" w14:textId="77777777" w:rsidR="00AB22CE" w:rsidRDefault="00AB22CE" w:rsidP="00AB2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4C28C8" w14:textId="77777777" w:rsidR="00AB22CE" w:rsidRPr="00D9792F" w:rsidRDefault="00AB22CE" w:rsidP="00CF63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sectPr w:rsidR="00AB22CE" w:rsidRPr="00D9792F" w:rsidSect="00CF63D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45A"/>
    <w:multiLevelType w:val="hybridMultilevel"/>
    <w:tmpl w:val="4DC02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0BE9"/>
    <w:multiLevelType w:val="hybridMultilevel"/>
    <w:tmpl w:val="5710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56F4A"/>
    <w:multiLevelType w:val="hybridMultilevel"/>
    <w:tmpl w:val="2640C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8C2E01"/>
    <w:multiLevelType w:val="hybridMultilevel"/>
    <w:tmpl w:val="2AB01D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79313B5"/>
    <w:multiLevelType w:val="hybridMultilevel"/>
    <w:tmpl w:val="40824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2MDQ0NTE1MzI2sTBU0lEKTi0uzszPAykwrgUA2AopDCwAAAA="/>
  </w:docVars>
  <w:rsids>
    <w:rsidRoot w:val="0041748C"/>
    <w:rsid w:val="000A4A2F"/>
    <w:rsid w:val="00164A54"/>
    <w:rsid w:val="0041748C"/>
    <w:rsid w:val="004C36B7"/>
    <w:rsid w:val="00784CAE"/>
    <w:rsid w:val="007E21A6"/>
    <w:rsid w:val="00AB22CE"/>
    <w:rsid w:val="00B96035"/>
    <w:rsid w:val="00CC5AE5"/>
    <w:rsid w:val="00CE3925"/>
    <w:rsid w:val="00CF63DD"/>
    <w:rsid w:val="00D9792F"/>
    <w:rsid w:val="00DF4049"/>
    <w:rsid w:val="00F0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D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A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A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C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3DD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A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A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C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3DD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pizaq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cusa1993@hotmail.com" TargetMode="External"/><Relationship Id="rId12" Type="http://schemas.openxmlformats.org/officeDocument/2006/relationships/hyperlink" Target="mailto:ncusa199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hreedtex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wiz.com/legion/mlm/sign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Theresa-PC</cp:lastModifiedBy>
  <cp:revision>2</cp:revision>
  <cp:lastPrinted>2019-07-23T16:22:00Z</cp:lastPrinted>
  <dcterms:created xsi:type="dcterms:W3CDTF">2019-07-24T19:21:00Z</dcterms:created>
  <dcterms:modified xsi:type="dcterms:W3CDTF">2019-07-24T19:21:00Z</dcterms:modified>
</cp:coreProperties>
</file>